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2C" w:rsidRDefault="0016052C">
      <w:pPr>
        <w:widowControl/>
        <w:snapToGrid/>
        <w:spacing w:line="240" w:lineRule="auto"/>
        <w:ind w:firstLine="0"/>
        <w:jc w:val="left"/>
        <w:textAlignment w:val="auto"/>
        <w:rPr>
          <w:rFonts w:ascii="CIDFont+F1" w:eastAsia="Calibri" w:hAnsi="CIDFont+F1" w:cs="CIDFont+F1"/>
          <w:color w:val="203864"/>
          <w:sz w:val="32"/>
          <w:szCs w:val="32"/>
        </w:rPr>
      </w:pPr>
    </w:p>
    <w:p w:rsidR="0016052C" w:rsidRDefault="00F17FDA">
      <w:pPr>
        <w:widowControl/>
        <w:snapToGrid/>
        <w:spacing w:line="240" w:lineRule="auto"/>
        <w:ind w:firstLine="0"/>
        <w:jc w:val="center"/>
        <w:textAlignment w:val="auto"/>
        <w:rPr>
          <w:rFonts w:ascii="CIDFont+F1" w:eastAsia="Calibri" w:hAnsi="CIDFont+F1" w:cs="CIDFont+F1"/>
          <w:color w:val="203864"/>
          <w:sz w:val="40"/>
          <w:szCs w:val="40"/>
        </w:rPr>
      </w:pPr>
      <w:r>
        <w:rPr>
          <w:rFonts w:ascii="CIDFont+F1" w:eastAsia="Calibri" w:hAnsi="CIDFont+F1" w:cs="CIDFont+F1"/>
          <w:b/>
          <w:bCs/>
          <w:color w:val="203864"/>
          <w:sz w:val="32"/>
          <w:szCs w:val="32"/>
        </w:rPr>
        <w:t>Уважаемые собственники!</w:t>
      </w:r>
    </w:p>
    <w:p w:rsidR="0016052C" w:rsidRDefault="00F17FDA">
      <w:pPr>
        <w:widowControl/>
        <w:tabs>
          <w:tab w:val="left" w:pos="465"/>
        </w:tabs>
        <w:snapToGrid/>
        <w:spacing w:line="240" w:lineRule="auto"/>
        <w:ind w:left="-171" w:firstLine="0"/>
        <w:jc w:val="left"/>
        <w:textAlignment w:val="auto"/>
        <w:rPr>
          <w:sz w:val="32"/>
          <w:szCs w:val="32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        С целью предотвращения террористических угроз </w:t>
      </w:r>
      <w:proofErr w:type="spellStart"/>
      <w:r>
        <w:rPr>
          <w:rFonts w:ascii="CIDFont+F1" w:eastAsia="Calibri" w:hAnsi="CIDFont+F1" w:cs="CIDFont+F1"/>
          <w:color w:val="203864"/>
          <w:sz w:val="32"/>
          <w:szCs w:val="32"/>
        </w:rPr>
        <w:t>обьектов</w:t>
      </w:r>
      <w:proofErr w:type="spellEnd"/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 (</w:t>
      </w:r>
      <w:proofErr w:type="gramStart"/>
      <w:r>
        <w:rPr>
          <w:rFonts w:ascii="CIDFont+F1" w:eastAsia="Calibri" w:hAnsi="CIDFont+F1" w:cs="CIDFont+F1"/>
          <w:color w:val="203864"/>
          <w:sz w:val="32"/>
          <w:szCs w:val="32"/>
        </w:rPr>
        <w:t>территорий)  на</w:t>
      </w:r>
      <w:proofErr w:type="gramEnd"/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 территории Свердловской области и усилению антитеррористической защищенности нашей жизни необходимо быть бдительным.  </w:t>
      </w:r>
    </w:p>
    <w:p w:rsidR="0016052C" w:rsidRDefault="00F17FDA">
      <w:pPr>
        <w:spacing w:line="240" w:lineRule="auto"/>
        <w:ind w:firstLine="709"/>
        <w:jc w:val="left"/>
        <w:rPr>
          <w:sz w:val="32"/>
          <w:szCs w:val="32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В качестве меры направленной на решение поставленной задачи необходимо передать сведения об арендаторах </w:t>
      </w:r>
      <w:r>
        <w:rPr>
          <w:rFonts w:asciiTheme="minorHAnsi" w:eastAsia="Calibri" w:hAnsiTheme="minorHAnsi" w:cs="CIDFont+F1"/>
          <w:color w:val="203864"/>
          <w:sz w:val="32"/>
          <w:szCs w:val="32"/>
        </w:rPr>
        <w:t>(</w:t>
      </w:r>
      <w:r>
        <w:rPr>
          <w:rFonts w:ascii="CIDFont+F1" w:eastAsia="Calibri" w:hAnsi="CIDFont+F1" w:cs="CIDFont+F1"/>
          <w:color w:val="203864"/>
          <w:sz w:val="32"/>
          <w:szCs w:val="32"/>
        </w:rPr>
        <w:t>ФИО, контактные данные)</w:t>
      </w:r>
      <w:r>
        <w:rPr>
          <w:rFonts w:asciiTheme="minorHAnsi" w:eastAsia="Calibri" w:hAnsiTheme="minorHAnsi" w:cs="CIDFont+F1"/>
          <w:color w:val="203864"/>
          <w:sz w:val="32"/>
          <w:szCs w:val="32"/>
        </w:rPr>
        <w:t xml:space="preserve"> </w:t>
      </w:r>
      <w:r>
        <w:rPr>
          <w:rFonts w:ascii="CIDFont+F1" w:eastAsia="Calibri" w:hAnsi="CIDFont+F1" w:cs="CIDFont+F1"/>
          <w:color w:val="203864"/>
          <w:sz w:val="32"/>
          <w:szCs w:val="32"/>
        </w:rPr>
        <w:t>находящегося в Вашей собственности помещения или известную Вам информацию об арендуемых помещениях в управляющую организацию.</w:t>
      </w:r>
    </w:p>
    <w:p w:rsidR="0016052C" w:rsidRDefault="00F17FDA">
      <w:pPr>
        <w:spacing w:line="240" w:lineRule="auto"/>
        <w:ind w:firstLine="709"/>
        <w:jc w:val="left"/>
        <w:rPr>
          <w:rFonts w:ascii="CIDFont+F1" w:eastAsia="Calibri" w:hAnsi="CIDFont+F1" w:cs="CIDFont+F1"/>
          <w:color w:val="203864"/>
          <w:sz w:val="40"/>
          <w:szCs w:val="40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>И</w:t>
      </w:r>
      <w:r>
        <w:rPr>
          <w:rFonts w:ascii="CIDFont+F1" w:eastAsia="Calibri" w:hAnsi="CIDFont+F1" w:cs="CIDFont+F1"/>
          <w:color w:val="203864"/>
          <w:sz w:val="32"/>
          <w:szCs w:val="32"/>
        </w:rPr>
        <w:t>нформацию можно направить:</w:t>
      </w:r>
    </w:p>
    <w:p w:rsidR="0016052C" w:rsidRDefault="00F17FDA">
      <w:pPr>
        <w:pStyle w:val="aa"/>
        <w:numPr>
          <w:ilvl w:val="0"/>
          <w:numId w:val="1"/>
        </w:numPr>
        <w:spacing w:line="240" w:lineRule="auto"/>
        <w:jc w:val="left"/>
        <w:rPr>
          <w:sz w:val="40"/>
          <w:szCs w:val="40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Через приложение УК </w:t>
      </w:r>
    </w:p>
    <w:p w:rsidR="0016052C" w:rsidRDefault="00F17FDA">
      <w:pPr>
        <w:pStyle w:val="aa"/>
        <w:numPr>
          <w:ilvl w:val="0"/>
          <w:numId w:val="1"/>
        </w:numPr>
        <w:spacing w:line="240" w:lineRule="auto"/>
        <w:jc w:val="left"/>
        <w:rPr>
          <w:sz w:val="40"/>
          <w:szCs w:val="40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Через ГИС ЖКХ </w:t>
      </w:r>
    </w:p>
    <w:p w:rsidR="0016052C" w:rsidRDefault="00F17FDA">
      <w:pPr>
        <w:pStyle w:val="aa"/>
        <w:numPr>
          <w:ilvl w:val="0"/>
          <w:numId w:val="1"/>
        </w:numPr>
        <w:spacing w:line="240" w:lineRule="auto"/>
        <w:jc w:val="left"/>
        <w:rPr>
          <w:sz w:val="40"/>
          <w:szCs w:val="40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Через мобильное </w:t>
      </w:r>
      <w:proofErr w:type="gramStart"/>
      <w:r>
        <w:rPr>
          <w:rFonts w:ascii="CIDFont+F1" w:eastAsia="Calibri" w:hAnsi="CIDFont+F1" w:cs="CIDFont+F1"/>
          <w:color w:val="203864"/>
          <w:sz w:val="32"/>
          <w:szCs w:val="32"/>
        </w:rPr>
        <w:t>приложение  ГОСУСЛУГИ</w:t>
      </w:r>
      <w:proofErr w:type="gramEnd"/>
      <w:r>
        <w:rPr>
          <w:rFonts w:ascii="CIDFont+F1" w:eastAsia="Calibri" w:hAnsi="CIDFont+F1" w:cs="CIDFont+F1"/>
          <w:color w:val="203864"/>
          <w:sz w:val="32"/>
          <w:szCs w:val="32"/>
        </w:rPr>
        <w:t xml:space="preserve"> ДОМ</w:t>
      </w:r>
    </w:p>
    <w:p w:rsidR="0016052C" w:rsidRDefault="00F17FDA">
      <w:pPr>
        <w:pStyle w:val="aa"/>
        <w:numPr>
          <w:ilvl w:val="0"/>
          <w:numId w:val="1"/>
        </w:numPr>
        <w:spacing w:line="240" w:lineRule="auto"/>
        <w:jc w:val="left"/>
        <w:rPr>
          <w:sz w:val="32"/>
          <w:szCs w:val="32"/>
        </w:rPr>
      </w:pPr>
      <w:r>
        <w:rPr>
          <w:rFonts w:ascii="CIDFont+F1" w:eastAsia="Calibri" w:hAnsi="CIDFont+F1" w:cs="CIDFont+F1"/>
          <w:color w:val="203864"/>
          <w:sz w:val="32"/>
          <w:szCs w:val="32"/>
        </w:rPr>
        <w:t>Через приложение</w:t>
      </w:r>
      <w:r>
        <w:rPr>
          <w:rFonts w:ascii="CIDFont+F1" w:eastAsia="Calibri" w:hAnsi="CIDFont+F1" w:cs="CIDFont+F1"/>
          <w:color w:val="203864"/>
          <w:sz w:val="32"/>
          <w:szCs w:val="32"/>
          <w:lang w:val="en-US"/>
        </w:rPr>
        <w:t xml:space="preserve"> </w:t>
      </w:r>
      <w:proofErr w:type="gramStart"/>
      <w:r>
        <w:rPr>
          <w:rFonts w:ascii="CIDFont+F1" w:eastAsia="Calibri" w:hAnsi="CIDFont+F1" w:cs="CIDFont+F1"/>
          <w:color w:val="203864"/>
          <w:sz w:val="32"/>
          <w:szCs w:val="32"/>
          <w:lang w:val="en-US"/>
        </w:rPr>
        <w:t>VK,</w:t>
      </w:r>
      <w:r>
        <w:rPr>
          <w:rFonts w:ascii="CIDFont+F1" w:eastAsia="Calibri" w:hAnsi="CIDFont+F1" w:cs="CIDFont+F1"/>
          <w:color w:val="203864"/>
          <w:sz w:val="32"/>
          <w:szCs w:val="32"/>
        </w:rPr>
        <w:t>Телеграмм</w:t>
      </w:r>
      <w:proofErr w:type="gramEnd"/>
    </w:p>
    <w:p w:rsidR="0016052C" w:rsidRDefault="0016052C">
      <w:pPr>
        <w:pStyle w:val="aa"/>
        <w:spacing w:line="240" w:lineRule="auto"/>
        <w:ind w:left="1142" w:firstLine="0"/>
        <w:rPr>
          <w:rFonts w:ascii="CIDFont+F1" w:eastAsia="Calibri" w:hAnsi="CIDFont+F1" w:cs="CIDFont+F1"/>
          <w:color w:val="203864"/>
          <w:sz w:val="32"/>
          <w:szCs w:val="32"/>
        </w:rPr>
      </w:pPr>
    </w:p>
    <w:p w:rsidR="0016052C" w:rsidRDefault="00F17FDA">
      <w:pPr>
        <w:pStyle w:val="aa"/>
        <w:spacing w:line="240" w:lineRule="auto"/>
        <w:ind w:left="1142" w:firstLine="0"/>
        <w:jc w:val="center"/>
        <w:rPr>
          <w:b/>
          <w:bCs/>
          <w:sz w:val="32"/>
          <w:szCs w:val="32"/>
        </w:rPr>
      </w:pPr>
      <w:proofErr w:type="gramStart"/>
      <w:r>
        <w:rPr>
          <w:rFonts w:ascii="CIDFont+F1" w:eastAsia="Calibri" w:hAnsi="CIDFont+F1" w:cs="CIDFont+F1"/>
          <w:b/>
          <w:bCs/>
          <w:color w:val="203864"/>
          <w:sz w:val="32"/>
          <w:szCs w:val="32"/>
        </w:rPr>
        <w:t>Администрация  ООО</w:t>
      </w:r>
      <w:proofErr w:type="gramEnd"/>
      <w:r>
        <w:rPr>
          <w:rFonts w:ascii="CIDFont+F1" w:eastAsia="Calibri" w:hAnsi="CIDFont+F1" w:cs="CIDFont+F1"/>
          <w:b/>
          <w:bCs/>
          <w:color w:val="203864"/>
          <w:sz w:val="32"/>
          <w:szCs w:val="32"/>
        </w:rPr>
        <w:t xml:space="preserve"> «УЮТ»</w:t>
      </w:r>
    </w:p>
    <w:p w:rsidR="0016052C" w:rsidRDefault="0016052C">
      <w:pPr>
        <w:pStyle w:val="aa"/>
        <w:spacing w:line="240" w:lineRule="auto"/>
        <w:ind w:left="1142" w:firstLine="0"/>
        <w:jc w:val="center"/>
        <w:rPr>
          <w:rFonts w:ascii="CIDFont+F1" w:eastAsia="Calibri" w:hAnsi="CIDFont+F1" w:cs="CIDFont+F1"/>
          <w:color w:val="203864"/>
        </w:rPr>
      </w:pPr>
    </w:p>
    <w:p w:rsidR="0016052C" w:rsidRDefault="0016052C">
      <w:pPr>
        <w:pStyle w:val="aa"/>
        <w:spacing w:line="240" w:lineRule="auto"/>
        <w:ind w:left="1142" w:firstLine="0"/>
        <w:jc w:val="center"/>
        <w:rPr>
          <w:rFonts w:ascii="CIDFont+F1" w:eastAsia="Calibri" w:hAnsi="CIDFont+F1" w:cs="CIDFont+F1"/>
          <w:color w:val="203864"/>
        </w:rPr>
      </w:pPr>
    </w:p>
    <w:p w:rsidR="0016052C" w:rsidRDefault="0016052C">
      <w:pPr>
        <w:pStyle w:val="aa"/>
        <w:spacing w:line="240" w:lineRule="auto"/>
        <w:ind w:left="1142" w:firstLine="0"/>
        <w:jc w:val="center"/>
        <w:rPr>
          <w:rFonts w:ascii="CIDFont+F1" w:eastAsia="Calibri" w:hAnsi="CIDFont+F1" w:cs="CIDFont+F1"/>
          <w:color w:val="203864"/>
        </w:rPr>
      </w:pPr>
    </w:p>
    <w:p w:rsidR="0016052C" w:rsidRDefault="0016052C">
      <w:pPr>
        <w:pStyle w:val="aa"/>
        <w:spacing w:line="240" w:lineRule="auto"/>
        <w:ind w:left="1142" w:firstLine="0"/>
        <w:jc w:val="center"/>
        <w:rPr>
          <w:rFonts w:ascii="CIDFont+F1" w:eastAsia="Calibri" w:hAnsi="CIDFont+F1" w:cs="CIDFont+F1"/>
          <w:color w:val="203864"/>
        </w:rPr>
      </w:pPr>
    </w:p>
    <w:p w:rsidR="0016052C" w:rsidRDefault="0016052C" w:rsidP="00F17FDA">
      <w:pPr>
        <w:pStyle w:val="aa"/>
        <w:spacing w:line="240" w:lineRule="auto"/>
        <w:ind w:left="1142" w:firstLine="0"/>
        <w:rPr>
          <w:b/>
          <w:bCs/>
          <w:sz w:val="32"/>
          <w:szCs w:val="32"/>
        </w:rPr>
      </w:pPr>
      <w:bookmarkStart w:id="0" w:name="_GoBack"/>
      <w:bookmarkEnd w:id="0"/>
    </w:p>
    <w:sectPr w:rsidR="0016052C">
      <w:pgSz w:w="11906" w:h="16838"/>
      <w:pgMar w:top="1134" w:right="236" w:bottom="993" w:left="39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1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AA2"/>
    <w:multiLevelType w:val="multilevel"/>
    <w:tmpl w:val="15F49042"/>
    <w:lvl w:ilvl="0">
      <w:start w:val="1"/>
      <w:numFmt w:val="decimal"/>
      <w:lvlText w:val="%1)"/>
      <w:lvlJc w:val="left"/>
      <w:pPr>
        <w:ind w:left="1142" w:hanging="433"/>
      </w:pPr>
      <w:rPr>
        <w:rFonts w:eastAsia="Calibri" w:cs="CIDFont+F1"/>
        <w:color w:val="203864"/>
        <w:sz w:val="4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E0428"/>
    <w:multiLevelType w:val="multilevel"/>
    <w:tmpl w:val="3B70BF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2C"/>
    <w:rsid w:val="0016052C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E18B"/>
  <w15:docId w15:val="{C6C9BEFB-55CF-4A66-8CE8-A542D5E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F3"/>
    <w:pPr>
      <w:widowControl w:val="0"/>
      <w:suppressAutoHyphens/>
      <w:snapToGrid w:val="0"/>
      <w:spacing w:line="30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IDFont+F1"/>
      <w:color w:val="203864"/>
      <w:sz w:val="40"/>
    </w:rPr>
  </w:style>
  <w:style w:type="character" w:customStyle="1" w:styleId="a3">
    <w:name w:val="Символ сноски"/>
    <w:qFormat/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83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Рензяк Анастасия Сергеевна</dc:creator>
  <dc:description/>
  <cp:lastModifiedBy>Пользователь</cp:lastModifiedBy>
  <cp:revision>5</cp:revision>
  <dcterms:created xsi:type="dcterms:W3CDTF">2025-06-09T07:48:00Z</dcterms:created>
  <dcterms:modified xsi:type="dcterms:W3CDTF">2025-06-10T05:29:00Z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